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8BB9" w14:textId="77777777" w:rsidR="00660002" w:rsidRPr="00660002" w:rsidRDefault="00660002" w:rsidP="00660002">
      <w:pPr>
        <w:pBdr>
          <w:bottom w:val="single" w:sz="12" w:space="2" w:color="007A87"/>
        </w:pBdr>
        <w:spacing w:after="80" w:line="240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660002">
        <w:rPr>
          <w:rFonts w:ascii="Arial" w:eastAsia="Arial" w:hAnsi="Arial" w:cs="Arial"/>
          <w:b/>
          <w:bCs/>
          <w:color w:val="007A87"/>
          <w:kern w:val="0"/>
          <w:lang w:eastAsia="en-GB"/>
          <w14:ligatures w14:val="none"/>
        </w:rPr>
        <w:t>ABOUT THE TRAUMA INFORMED CARE PROGRAMME</w:t>
      </w:r>
    </w:p>
    <w:p w14:paraId="0824303D" w14:textId="4F5CD848" w:rsidR="00660002" w:rsidRPr="00660002" w:rsidRDefault="00660002" w:rsidP="00660002">
      <w:pPr>
        <w:shd w:val="clear" w:color="auto" w:fill="EDF8FA"/>
        <w:spacing w:after="60" w:line="240" w:lineRule="auto"/>
        <w:rPr>
          <w:rFonts w:ascii="Arial" w:eastAsia="Arial" w:hAnsi="Arial" w:cs="Arial"/>
          <w:i/>
          <w:iCs/>
          <w:kern w:val="0"/>
          <w:lang w:eastAsia="en-GB"/>
          <w14:ligatures w14:val="none"/>
        </w:rPr>
      </w:pPr>
      <w:r w:rsidRPr="00660002">
        <w:rPr>
          <w:rFonts w:ascii="Arial" w:eastAsia="Arial" w:hAnsi="Arial" w:cs="Arial"/>
          <w:i/>
          <w:iCs/>
          <w:color w:val="1A2E3B"/>
          <w:kern w:val="0"/>
          <w:lang w:eastAsia="en-GB"/>
          <w14:ligatures w14:val="none"/>
        </w:rPr>
        <w:t>“Working within the Trauma Informed Care programme has provided structure and momentum to our trauma-informed journey. The tools and guidance have been</w:t>
      </w:r>
      <w:r w:rsidR="008C3237">
        <w:rPr>
          <w:rFonts w:ascii="Arial" w:eastAsia="Arial" w:hAnsi="Arial" w:cs="Arial"/>
          <w:i/>
          <w:iCs/>
          <w:color w:val="1A2E3B"/>
          <w:kern w:val="0"/>
          <w:lang w:eastAsia="en-GB"/>
          <w14:ligatures w14:val="none"/>
        </w:rPr>
        <w:br/>
      </w:r>
      <w:r w:rsidRPr="00660002">
        <w:rPr>
          <w:rFonts w:ascii="Arial" w:eastAsia="Arial" w:hAnsi="Arial" w:cs="Arial"/>
          <w:i/>
          <w:iCs/>
          <w:color w:val="1A2E3B"/>
          <w:kern w:val="0"/>
          <w:lang w:eastAsia="en-GB"/>
          <w14:ligatures w14:val="none"/>
        </w:rPr>
        <w:t xml:space="preserve"> invaluable in establishing a clear direction for moving forward.”</w:t>
      </w:r>
    </w:p>
    <w:p w14:paraId="3CC21D3B" w14:textId="77777777" w:rsidR="00660002" w:rsidRPr="008C3237" w:rsidRDefault="00660002" w:rsidP="00660002">
      <w:pPr>
        <w:spacing w:before="40" w:after="80" w:line="240" w:lineRule="auto"/>
        <w:rPr>
          <w:rFonts w:ascii="Arial" w:eastAsia="Arial" w:hAnsi="Arial" w:cs="Arial"/>
          <w:color w:val="1A2E3B"/>
          <w:kern w:val="0"/>
          <w:sz w:val="20"/>
          <w:szCs w:val="20"/>
          <w:lang w:eastAsia="en-GB"/>
          <w14:ligatures w14:val="none"/>
        </w:rPr>
      </w:pPr>
      <w:r w:rsidRPr="008C3237">
        <w:rPr>
          <w:rFonts w:ascii="Arial" w:eastAsia="Arial" w:hAnsi="Arial" w:cs="Arial"/>
          <w:color w:val="007A87"/>
          <w:kern w:val="0"/>
          <w:sz w:val="20"/>
          <w:szCs w:val="20"/>
          <w:lang w:eastAsia="en-GB"/>
          <w14:ligatures w14:val="none"/>
        </w:rPr>
        <w:t>CEO &amp; Safeguarding Lead, Jack Hazeldine Foundation</w:t>
      </w:r>
      <w:r w:rsidRPr="008C3237">
        <w:rPr>
          <w:rFonts w:ascii="Arial" w:eastAsia="Arial" w:hAnsi="Arial" w:cs="Arial"/>
          <w:color w:val="1A2E3B"/>
          <w:kern w:val="0"/>
          <w:sz w:val="20"/>
          <w:szCs w:val="20"/>
          <w:lang w:eastAsia="en-GB"/>
          <w14:ligatures w14:val="none"/>
        </w:rPr>
        <w:t xml:space="preserve"> </w:t>
      </w:r>
    </w:p>
    <w:p w14:paraId="511900B6" w14:textId="77777777" w:rsidR="00660002" w:rsidRDefault="00660002" w:rsidP="00660002">
      <w:pPr>
        <w:spacing w:before="40" w:after="80" w:line="240" w:lineRule="auto"/>
        <w:rPr>
          <w:rFonts w:ascii="Arial" w:eastAsia="Arial" w:hAnsi="Arial" w:cs="Arial"/>
          <w:color w:val="1A2E3B"/>
          <w:kern w:val="0"/>
          <w:lang w:eastAsia="en-GB"/>
          <w14:ligatures w14:val="none"/>
        </w:rPr>
      </w:pPr>
    </w:p>
    <w:p w14:paraId="71C7FF89" w14:textId="5846FBD8" w:rsidR="00660002" w:rsidRPr="00660002" w:rsidRDefault="00660002" w:rsidP="00660002">
      <w:pPr>
        <w:spacing w:before="40" w:after="80" w:line="240" w:lineRule="auto"/>
        <w:rPr>
          <w:rFonts w:ascii="Arial" w:eastAsia="Arial" w:hAnsi="Arial" w:cs="Arial"/>
          <w:color w:val="1A2E3B"/>
          <w:kern w:val="0"/>
          <w:lang w:eastAsia="en-GB"/>
          <w14:ligatures w14:val="none"/>
        </w:rPr>
      </w:pPr>
      <w:r w:rsidRPr="00660002">
        <w:rPr>
          <w:rFonts w:ascii="Arial" w:eastAsia="Arial" w:hAnsi="Arial" w:cs="Arial"/>
          <w:color w:val="1A2E3B"/>
          <w:kern w:val="0"/>
          <w:lang w:eastAsia="en-GB"/>
          <w14:ligatures w14:val="none"/>
        </w:rPr>
        <w:t>Bristol, North Somerset, and South Gloucestershire (BNSSG) Healthier Together has committed to becoming a trauma-informed Integrated Care System. This means building knowledge of trauma and adversity into services and systems, promoting recovery, and preventing further harm.</w:t>
      </w:r>
    </w:p>
    <w:p w14:paraId="20A327FA" w14:textId="77777777" w:rsidR="00660002" w:rsidRPr="00660002" w:rsidRDefault="00660002" w:rsidP="00660002">
      <w:pPr>
        <w:spacing w:before="40" w:after="80" w:line="240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2E416961" w14:textId="77777777" w:rsidR="00660002" w:rsidRPr="00660002" w:rsidRDefault="00660002" w:rsidP="00660002">
      <w:pPr>
        <w:spacing w:after="60" w:line="240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660002">
        <w:rPr>
          <w:rFonts w:ascii="Arial" w:eastAsia="Arial" w:hAnsi="Arial" w:cs="Arial"/>
          <w:b/>
          <w:bCs/>
          <w:color w:val="1A2E3B"/>
          <w:kern w:val="0"/>
          <w:lang w:eastAsia="en-GB"/>
          <w14:ligatures w14:val="none"/>
        </w:rPr>
        <w:t>The work is divided into three key areas:</w:t>
      </w:r>
    </w:p>
    <w:tbl>
      <w:tblPr>
        <w:tblW w:w="10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6"/>
      </w:tblGrid>
      <w:tr w:rsidR="00660002" w:rsidRPr="00660002" w14:paraId="0CDDFCA4" w14:textId="77777777" w:rsidTr="0015424F">
        <w:tc>
          <w:tcPr>
            <w:tcW w:w="10026" w:type="dxa"/>
            <w:tcBorders>
              <w:top w:val="single" w:sz="6" w:space="0" w:color="007A87"/>
              <w:left w:val="single" w:sz="6" w:space="0" w:color="007A87"/>
              <w:bottom w:val="single" w:sz="6" w:space="0" w:color="007A87"/>
              <w:right w:val="single" w:sz="6" w:space="0" w:color="007A87"/>
            </w:tcBorders>
            <w:shd w:val="clear" w:color="auto" w:fill="D6F0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E7473A0" w14:textId="77777777" w:rsidR="00660002" w:rsidRPr="00660002" w:rsidRDefault="00660002" w:rsidP="00660002">
            <w:pPr>
              <w:shd w:val="clear" w:color="auto" w:fill="D6F0F3"/>
              <w:spacing w:after="4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 xml:space="preserve">1.  </w:t>
            </w:r>
            <w:r w:rsidRPr="00660002">
              <w:rPr>
                <w:rFonts w:ascii="Arial" w:eastAsia="Arial" w:hAnsi="Arial" w:cs="Arial"/>
                <w:b/>
                <w:bCs/>
                <w:color w:val="1A2E3B"/>
                <w:kern w:val="0"/>
                <w:lang w:eastAsia="en-GB"/>
                <w14:ligatures w14:val="none"/>
              </w:rPr>
              <w:t>Creating a shared language and approach</w:t>
            </w:r>
          </w:p>
          <w:p w14:paraId="74847C3E" w14:textId="77777777" w:rsidR="00660002" w:rsidRPr="00660002" w:rsidRDefault="00660002" w:rsidP="00660002">
            <w:pPr>
              <w:shd w:val="clear" w:color="auto" w:fill="D6F0F3"/>
              <w:spacing w:after="4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 xml:space="preserve">2.  </w:t>
            </w:r>
            <w:r w:rsidRPr="00660002">
              <w:rPr>
                <w:rFonts w:ascii="Arial" w:eastAsia="Arial" w:hAnsi="Arial" w:cs="Arial"/>
                <w:b/>
                <w:bCs/>
                <w:color w:val="1A2E3B"/>
                <w:kern w:val="0"/>
                <w:lang w:eastAsia="en-GB"/>
                <w14:ligatures w14:val="none"/>
              </w:rPr>
              <w:t>Building strategic commitment and support</w:t>
            </w:r>
          </w:p>
          <w:p w14:paraId="199F3C6E" w14:textId="77777777" w:rsidR="00660002" w:rsidRPr="00660002" w:rsidRDefault="00660002" w:rsidP="00660002">
            <w:pPr>
              <w:shd w:val="clear" w:color="auto" w:fill="D6F0F3"/>
              <w:spacing w:after="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 xml:space="preserve">3.  </w:t>
            </w:r>
            <w:r w:rsidRPr="00660002">
              <w:rPr>
                <w:rFonts w:ascii="Arial" w:eastAsia="Arial" w:hAnsi="Arial" w:cs="Arial"/>
                <w:b/>
                <w:bCs/>
                <w:color w:val="1A2E3B"/>
                <w:kern w:val="0"/>
                <w:lang w:eastAsia="en-GB"/>
                <w14:ligatures w14:val="none"/>
              </w:rPr>
              <w:t>Trauma-informed practice in action</w:t>
            </w:r>
          </w:p>
        </w:tc>
      </w:tr>
    </w:tbl>
    <w:p w14:paraId="3B31C74A" w14:textId="77777777" w:rsidR="00660002" w:rsidRPr="00660002" w:rsidRDefault="00660002" w:rsidP="00660002">
      <w:pPr>
        <w:spacing w:before="80" w:after="0" w:line="240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7FB7460F" w14:textId="77777777" w:rsidR="00660002" w:rsidRPr="00660002" w:rsidRDefault="00660002" w:rsidP="00660002">
      <w:pPr>
        <w:spacing w:after="40" w:line="240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660002">
        <w:rPr>
          <w:rFonts w:ascii="Arial" w:eastAsia="Arial" w:hAnsi="Arial" w:cs="Arial"/>
          <w:b/>
          <w:bCs/>
          <w:color w:val="1A2E3B"/>
          <w:kern w:val="0"/>
          <w:lang w:eastAsia="en-GB"/>
          <w14:ligatures w14:val="none"/>
        </w:rPr>
        <w:t>Running through all aspects of the programme is an active commitment to:</w:t>
      </w:r>
    </w:p>
    <w:p w14:paraId="3507A808" w14:textId="77777777" w:rsidR="00660002" w:rsidRPr="00660002" w:rsidRDefault="00660002" w:rsidP="00660002">
      <w:pPr>
        <w:spacing w:before="20" w:after="20" w:line="240" w:lineRule="auto"/>
        <w:rPr>
          <w:rFonts w:ascii="Arial" w:eastAsia="Arial" w:hAnsi="Arial" w:cs="Arial"/>
          <w:kern w:val="0"/>
          <w:lang w:eastAsia="en-GB"/>
          <w14:ligatures w14:val="none"/>
        </w:rPr>
      </w:pPr>
      <w:proofErr w:type="gramStart"/>
      <w:r w:rsidRPr="00660002">
        <w:rPr>
          <w:rFonts w:ascii="Cambria Math" w:eastAsia="Arial" w:hAnsi="Cambria Math" w:cs="Cambria Math"/>
          <w:b/>
          <w:bCs/>
          <w:color w:val="007A87"/>
          <w:kern w:val="0"/>
          <w:lang w:eastAsia="en-GB"/>
          <w14:ligatures w14:val="none"/>
        </w:rPr>
        <w:t>◆</w:t>
      </w:r>
      <w:r w:rsidRPr="00660002">
        <w:rPr>
          <w:rFonts w:ascii="Arial" w:eastAsia="Arial" w:hAnsi="Arial" w:cs="Arial"/>
          <w:b/>
          <w:bCs/>
          <w:color w:val="007A87"/>
          <w:kern w:val="0"/>
          <w:lang w:eastAsia="en-GB"/>
          <w14:ligatures w14:val="none"/>
        </w:rPr>
        <w:t xml:space="preserve">  </w:t>
      </w:r>
      <w:r w:rsidRPr="00660002">
        <w:rPr>
          <w:rFonts w:ascii="Arial" w:eastAsia="Arial" w:hAnsi="Arial" w:cs="Arial"/>
          <w:color w:val="1A2E3B"/>
          <w:kern w:val="0"/>
          <w:lang w:eastAsia="en-GB"/>
          <w14:ligatures w14:val="none"/>
        </w:rPr>
        <w:t>Reducing</w:t>
      </w:r>
      <w:proofErr w:type="gramEnd"/>
      <w:r w:rsidRPr="00660002">
        <w:rPr>
          <w:rFonts w:ascii="Arial" w:eastAsia="Arial" w:hAnsi="Arial" w:cs="Arial"/>
          <w:color w:val="1A2E3B"/>
          <w:kern w:val="0"/>
          <w:lang w:eastAsia="en-GB"/>
          <w14:ligatures w14:val="none"/>
        </w:rPr>
        <w:t xml:space="preserve"> health and social inequality</w:t>
      </w:r>
    </w:p>
    <w:p w14:paraId="01C61B0B" w14:textId="77777777" w:rsidR="00660002" w:rsidRPr="00660002" w:rsidRDefault="00660002" w:rsidP="00660002">
      <w:pPr>
        <w:spacing w:before="20" w:after="20" w:line="240" w:lineRule="auto"/>
        <w:rPr>
          <w:rFonts w:ascii="Arial" w:eastAsia="Arial" w:hAnsi="Arial" w:cs="Arial"/>
          <w:kern w:val="0"/>
          <w:lang w:eastAsia="en-GB"/>
          <w14:ligatures w14:val="none"/>
        </w:rPr>
      </w:pPr>
      <w:proofErr w:type="gramStart"/>
      <w:r w:rsidRPr="00660002">
        <w:rPr>
          <w:rFonts w:ascii="Cambria Math" w:eastAsia="Arial" w:hAnsi="Cambria Math" w:cs="Cambria Math"/>
          <w:b/>
          <w:bCs/>
          <w:color w:val="007A87"/>
          <w:kern w:val="0"/>
          <w:lang w:eastAsia="en-GB"/>
          <w14:ligatures w14:val="none"/>
        </w:rPr>
        <w:t>◆</w:t>
      </w:r>
      <w:r w:rsidRPr="00660002">
        <w:rPr>
          <w:rFonts w:ascii="Arial" w:eastAsia="Arial" w:hAnsi="Arial" w:cs="Arial"/>
          <w:b/>
          <w:bCs/>
          <w:color w:val="007A87"/>
          <w:kern w:val="0"/>
          <w:lang w:eastAsia="en-GB"/>
          <w14:ligatures w14:val="none"/>
        </w:rPr>
        <w:t xml:space="preserve">  </w:t>
      </w:r>
      <w:r w:rsidRPr="00660002">
        <w:rPr>
          <w:rFonts w:ascii="Arial" w:eastAsia="Arial" w:hAnsi="Arial" w:cs="Arial"/>
          <w:color w:val="1A2E3B"/>
          <w:kern w:val="0"/>
          <w:lang w:eastAsia="en-GB"/>
          <w14:ligatures w14:val="none"/>
        </w:rPr>
        <w:t>Co</w:t>
      </w:r>
      <w:proofErr w:type="gramEnd"/>
      <w:r w:rsidRPr="00660002">
        <w:rPr>
          <w:rFonts w:ascii="Arial" w:eastAsia="Arial" w:hAnsi="Arial" w:cs="Arial"/>
          <w:color w:val="1A2E3B"/>
          <w:kern w:val="0"/>
          <w:lang w:eastAsia="en-GB"/>
          <w14:ligatures w14:val="none"/>
        </w:rPr>
        <w:t>-production and including the voice of lived experience</w:t>
      </w:r>
    </w:p>
    <w:p w14:paraId="28082A32" w14:textId="77777777" w:rsidR="00660002" w:rsidRPr="00660002" w:rsidRDefault="00660002" w:rsidP="00660002">
      <w:pPr>
        <w:spacing w:before="20" w:after="120" w:line="240" w:lineRule="auto"/>
        <w:rPr>
          <w:rFonts w:ascii="Arial" w:eastAsia="Arial" w:hAnsi="Arial" w:cs="Arial"/>
          <w:color w:val="1A2E3B"/>
          <w:kern w:val="0"/>
          <w:lang w:eastAsia="en-GB"/>
          <w14:ligatures w14:val="none"/>
        </w:rPr>
      </w:pPr>
      <w:proofErr w:type="gramStart"/>
      <w:r w:rsidRPr="00660002">
        <w:rPr>
          <w:rFonts w:ascii="Cambria Math" w:eastAsia="Arial" w:hAnsi="Cambria Math" w:cs="Cambria Math"/>
          <w:b/>
          <w:bCs/>
          <w:color w:val="007A87"/>
          <w:kern w:val="0"/>
          <w:lang w:eastAsia="en-GB"/>
          <w14:ligatures w14:val="none"/>
        </w:rPr>
        <w:t>◆</w:t>
      </w:r>
      <w:r w:rsidRPr="00660002">
        <w:rPr>
          <w:rFonts w:ascii="Arial" w:eastAsia="Arial" w:hAnsi="Arial" w:cs="Arial"/>
          <w:b/>
          <w:bCs/>
          <w:color w:val="007A87"/>
          <w:kern w:val="0"/>
          <w:lang w:eastAsia="en-GB"/>
          <w14:ligatures w14:val="none"/>
        </w:rPr>
        <w:t xml:space="preserve">  </w:t>
      </w:r>
      <w:r w:rsidRPr="00660002">
        <w:rPr>
          <w:rFonts w:ascii="Arial" w:eastAsia="Arial" w:hAnsi="Arial" w:cs="Arial"/>
          <w:color w:val="1A2E3B"/>
          <w:kern w:val="0"/>
          <w:lang w:eastAsia="en-GB"/>
          <w14:ligatures w14:val="none"/>
        </w:rPr>
        <w:t>Integrating</w:t>
      </w:r>
      <w:proofErr w:type="gramEnd"/>
      <w:r w:rsidRPr="00660002">
        <w:rPr>
          <w:rFonts w:ascii="Arial" w:eastAsia="Arial" w:hAnsi="Arial" w:cs="Arial"/>
          <w:color w:val="1A2E3B"/>
          <w:kern w:val="0"/>
          <w:lang w:eastAsia="en-GB"/>
          <w14:ligatures w14:val="none"/>
        </w:rPr>
        <w:t xml:space="preserve"> and contributing to the evidence base and best practice</w:t>
      </w:r>
    </w:p>
    <w:p w14:paraId="3D6578F6" w14:textId="77777777" w:rsidR="00660002" w:rsidRDefault="00660002" w:rsidP="00660002">
      <w:pPr>
        <w:rPr>
          <w:b/>
          <w:bCs/>
        </w:rPr>
      </w:pPr>
    </w:p>
    <w:p w14:paraId="161172BA" w14:textId="77777777" w:rsidR="00660002" w:rsidRPr="00660002" w:rsidRDefault="00660002" w:rsidP="00660002">
      <w:pPr>
        <w:pBdr>
          <w:bottom w:val="single" w:sz="10" w:space="2" w:color="D6F0F3"/>
        </w:pBdr>
        <w:spacing w:before="40" w:after="80" w:line="240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660002">
        <w:rPr>
          <w:rFonts w:ascii="Arial" w:eastAsia="Arial" w:hAnsi="Arial" w:cs="Arial"/>
          <w:b/>
          <w:bCs/>
          <w:color w:val="007A87"/>
          <w:kern w:val="0"/>
          <w:lang w:eastAsia="en-GB"/>
          <w14:ligatures w14:val="none"/>
        </w:rPr>
        <w:t>Our Trauma-Informed Journey</w:t>
      </w:r>
    </w:p>
    <w:tbl>
      <w:tblPr>
        <w:tblW w:w="10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2"/>
        <w:gridCol w:w="3342"/>
        <w:gridCol w:w="3342"/>
      </w:tblGrid>
      <w:tr w:rsidR="00660002" w:rsidRPr="00660002" w14:paraId="3C3DCDB8" w14:textId="77777777" w:rsidTr="0015424F">
        <w:tc>
          <w:tcPr>
            <w:tcW w:w="33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DB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B1506" w14:textId="77777777" w:rsidR="00660002" w:rsidRPr="00660002" w:rsidRDefault="00660002" w:rsidP="00660002">
            <w:pPr>
              <w:shd w:val="clear" w:color="auto" w:fill="00ADBA"/>
              <w:spacing w:after="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Foundations (2022)</w:t>
            </w:r>
          </w:p>
        </w:tc>
        <w:tc>
          <w:tcPr>
            <w:tcW w:w="33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DB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25DA6" w14:textId="77777777" w:rsidR="00660002" w:rsidRPr="00660002" w:rsidRDefault="00660002" w:rsidP="00660002">
            <w:pPr>
              <w:shd w:val="clear" w:color="auto" w:fill="00ADBA"/>
              <w:spacing w:after="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Infrastructure (2024)</w:t>
            </w:r>
          </w:p>
        </w:tc>
        <w:tc>
          <w:tcPr>
            <w:tcW w:w="33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DB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F744E" w14:textId="77777777" w:rsidR="00660002" w:rsidRPr="00660002" w:rsidRDefault="00660002" w:rsidP="00660002">
            <w:pPr>
              <w:shd w:val="clear" w:color="auto" w:fill="00ADBA"/>
              <w:spacing w:after="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Delivery (2025)</w:t>
            </w:r>
          </w:p>
        </w:tc>
      </w:tr>
      <w:tr w:rsidR="00660002" w:rsidRPr="00660002" w14:paraId="5B3334F6" w14:textId="77777777" w:rsidTr="0015424F">
        <w:tc>
          <w:tcPr>
            <w:tcW w:w="3342" w:type="dxa"/>
            <w:tcBorders>
              <w:top w:val="none" w:sz="0" w:space="0" w:color="FFFFFF"/>
              <w:left w:val="single" w:sz="2" w:space="0" w:color="CCCCCC"/>
              <w:bottom w:val="none" w:sz="0" w:space="0" w:color="FFFFFF"/>
              <w:right w:val="single" w:sz="2" w:space="0" w:color="CCCCCC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9EF93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Integrated Care Board aspiration to become a trauma-informed system</w:t>
            </w:r>
          </w:p>
          <w:p w14:paraId="5A38AB2C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ind w:left="360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4B0BAFD8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Jo Walker, Chief Executive, North Somerset Council — project sponsor</w:t>
            </w:r>
          </w:p>
          <w:p w14:paraId="1A65CAC9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4E214847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BNSSG Trauma-informed Oversight Group</w:t>
            </w:r>
          </w:p>
          <w:p w14:paraId="6DDE9BAA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1006BABA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North Somerset Council action plan</w:t>
            </w:r>
          </w:p>
          <w:p w14:paraId="6D362FAF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52D03CAB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North Somerset Wellbeing Collective commissions two days of training</w:t>
            </w:r>
          </w:p>
        </w:tc>
        <w:tc>
          <w:tcPr>
            <w:tcW w:w="3342" w:type="dxa"/>
            <w:tcBorders>
              <w:top w:val="none" w:sz="0" w:space="0" w:color="FFFFFF"/>
              <w:left w:val="single" w:sz="2" w:space="0" w:color="CCCCCC"/>
              <w:bottom w:val="none" w:sz="0" w:space="0" w:color="FFFFFF"/>
              <w:right w:val="single" w:sz="2" w:space="0" w:color="CCCCCC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43BC6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Trauma-informed Practice Officer recruited</w:t>
            </w:r>
          </w:p>
          <w:p w14:paraId="3265D1A1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ind w:left="360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0727D7E5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Trauma Transformation Collaborative established</w:t>
            </w:r>
          </w:p>
          <w:p w14:paraId="1E922DD5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68F4FC59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Executive members sign trauma-informed pledge</w:t>
            </w:r>
          </w:p>
          <w:p w14:paraId="1981D679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250DA844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Action plan updated</w:t>
            </w:r>
          </w:p>
          <w:p w14:paraId="17FCF70C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5E9E3FA1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Learning and implementation pathway</w:t>
            </w:r>
          </w:p>
          <w:p w14:paraId="77FBED22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16C535E7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 xml:space="preserve">Strategy integration: </w:t>
            </w: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br/>
              <w:t xml:space="preserve"> - </w:t>
            </w:r>
            <w:r w:rsidRPr="00660002">
              <w:rPr>
                <w:rFonts w:ascii="Arial" w:eastAsia="Arial" w:hAnsi="Arial" w:cs="Arial"/>
                <w:color w:val="1F497D"/>
                <w:kern w:val="0"/>
                <w:sz w:val="20"/>
                <w:szCs w:val="20"/>
                <w:lang w:eastAsia="en-GB"/>
                <w14:ligatures w14:val="none"/>
              </w:rPr>
              <w:t xml:space="preserve">Mental health &amp; wellbeing, </w:t>
            </w:r>
            <w:r w:rsidRPr="00660002">
              <w:rPr>
                <w:rFonts w:ascii="Arial" w:eastAsia="Arial" w:hAnsi="Arial" w:cs="Arial"/>
                <w:color w:val="1F497D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- Health &amp; wellbeing, </w:t>
            </w:r>
            <w:r w:rsidRPr="00660002">
              <w:rPr>
                <w:rFonts w:ascii="Arial" w:eastAsia="Arial" w:hAnsi="Arial" w:cs="Arial"/>
                <w:color w:val="1F497D"/>
                <w:kern w:val="0"/>
                <w:sz w:val="20"/>
                <w:szCs w:val="20"/>
                <w:lang w:eastAsia="en-GB"/>
                <w14:ligatures w14:val="none"/>
              </w:rPr>
              <w:br/>
              <w:t>- Domestic Abuse</w:t>
            </w:r>
          </w:p>
        </w:tc>
        <w:tc>
          <w:tcPr>
            <w:tcW w:w="3342" w:type="dxa"/>
            <w:tcBorders>
              <w:top w:val="none" w:sz="0" w:space="0" w:color="FFFFFF"/>
              <w:left w:val="single" w:sz="2" w:space="0" w:color="CCCCCC"/>
              <w:bottom w:val="none" w:sz="0" w:space="0" w:color="FFFFFF"/>
              <w:right w:val="single" w:sz="2" w:space="0" w:color="CCCCCC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19ED5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Trauma-informed training 170 North Somerset staff trained</w:t>
            </w:r>
          </w:p>
          <w:p w14:paraId="072728E6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ind w:left="360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0458B907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Co-production programme</w:t>
            </w:r>
          </w:p>
          <w:p w14:paraId="5ABF013B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6C9F1D68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Becoming a trauma-informed North Somerset service providers' event one</w:t>
            </w:r>
          </w:p>
          <w:p w14:paraId="2F380AFB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ind w:left="360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1409FDC0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Community of Practice launched</w:t>
            </w:r>
          </w:p>
          <w:p w14:paraId="5E587BED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03971063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Commissioning embedded</w:t>
            </w:r>
          </w:p>
          <w:p w14:paraId="555C5EE9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53B1EC48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Webinar: BNSSG Self-assessment and action plan</w:t>
            </w:r>
          </w:p>
          <w:p w14:paraId="6BC2659D" w14:textId="77777777" w:rsidR="00660002" w:rsidRPr="00660002" w:rsidRDefault="00660002" w:rsidP="00660002">
            <w:p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  <w:p w14:paraId="1BC1219D" w14:textId="77777777" w:rsidR="00660002" w:rsidRPr="00660002" w:rsidRDefault="00660002" w:rsidP="00660002">
            <w:pPr>
              <w:numPr>
                <w:ilvl w:val="0"/>
                <w:numId w:val="1"/>
              </w:numPr>
              <w:shd w:val="clear" w:color="auto" w:fill="F2F4F6"/>
              <w:spacing w:before="30" w:after="3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F497D"/>
                <w:kern w:val="0"/>
                <w:lang w:eastAsia="en-GB"/>
                <w14:ligatures w14:val="none"/>
              </w:rPr>
              <w:t>Better Health website resources</w:t>
            </w:r>
          </w:p>
        </w:tc>
      </w:tr>
    </w:tbl>
    <w:p w14:paraId="00B476E8" w14:textId="77777777" w:rsidR="00660002" w:rsidRDefault="00660002" w:rsidP="00660002">
      <w:pPr>
        <w:rPr>
          <w:b/>
          <w:bCs/>
        </w:rPr>
      </w:pPr>
    </w:p>
    <w:p w14:paraId="5C142BCD" w14:textId="77777777" w:rsidR="00660002" w:rsidRDefault="00660002" w:rsidP="00660002">
      <w:pPr>
        <w:rPr>
          <w:i/>
          <w:iCs/>
        </w:rPr>
      </w:pPr>
    </w:p>
    <w:p w14:paraId="085D2A31" w14:textId="77777777" w:rsidR="00660002" w:rsidRPr="008C3237" w:rsidRDefault="00660002" w:rsidP="00660002">
      <w:pPr>
        <w:rPr>
          <w:rFonts w:ascii="Arial" w:hAnsi="Arial" w:cs="Arial"/>
          <w:b/>
          <w:bCs/>
        </w:rPr>
      </w:pPr>
    </w:p>
    <w:p w14:paraId="3F040B40" w14:textId="6A0AB4D4" w:rsidR="008C3237" w:rsidRPr="008C3237" w:rsidRDefault="008C3237" w:rsidP="008C323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76E8B" w:themeColor="accent1" w:themeShade="BF"/>
          <w:sz w:val="22"/>
          <w:szCs w:val="22"/>
          <w:u w:val="single"/>
        </w:rPr>
      </w:pPr>
      <w:r w:rsidRPr="008C3237">
        <w:rPr>
          <w:rFonts w:ascii="Arial" w:hAnsi="Arial" w:cs="Arial"/>
          <w:b/>
          <w:bCs/>
          <w:color w:val="276E8B" w:themeColor="accent1" w:themeShade="BF"/>
          <w:sz w:val="22"/>
          <w:szCs w:val="22"/>
          <w:u w:val="single"/>
        </w:rPr>
        <w:t>KEY ACHIEVEMENTS IN LINE WITH OUR PLEDGE COMMITMENTS</w:t>
      </w:r>
      <w:r>
        <w:rPr>
          <w:rFonts w:ascii="Arial" w:hAnsi="Arial" w:cs="Arial"/>
          <w:b/>
          <w:bCs/>
          <w:color w:val="276E8B" w:themeColor="accent1" w:themeShade="BF"/>
          <w:sz w:val="22"/>
          <w:szCs w:val="22"/>
          <w:u w:val="single"/>
        </w:rPr>
        <w:t>________________</w:t>
      </w:r>
    </w:p>
    <w:p w14:paraId="18DF7CDB" w14:textId="77777777" w:rsidR="008C3237" w:rsidRDefault="008C3237" w:rsidP="008C323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242424"/>
        </w:rPr>
      </w:pPr>
    </w:p>
    <w:p w14:paraId="19307A35" w14:textId="448E0EED" w:rsidR="008C3237" w:rsidRDefault="008C3237" w:rsidP="008C323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242424"/>
        </w:rPr>
        <w:t>Training</w:t>
      </w:r>
    </w:p>
    <w:p w14:paraId="73CD0291" w14:textId="77777777" w:rsidR="008C3237" w:rsidRDefault="008C3237" w:rsidP="008C3237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170 people trained across North Somerset through the Dignifi Trauma Awareness and Recovery programme</w:t>
      </w:r>
    </w:p>
    <w:p w14:paraId="1AE8612D" w14:textId="77777777" w:rsidR="008C3237" w:rsidRDefault="008C3237" w:rsidP="008C3237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95% said it built their skills and would change their practice</w:t>
      </w:r>
    </w:p>
    <w:p w14:paraId="5FE4AF6C" w14:textId="77777777" w:rsidR="008C3237" w:rsidRDefault="008C3237" w:rsidP="008C3237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Described as "the most useful training I've been on" with calls for it to be mandatory</w:t>
      </w:r>
    </w:p>
    <w:p w14:paraId="6D3FB45C" w14:textId="77777777" w:rsidR="008C3237" w:rsidRDefault="008C3237" w:rsidP="008C323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ptos" w:hAnsi="Aptos" w:cs="Segoe UI"/>
          <w:color w:val="242424"/>
        </w:rPr>
      </w:pPr>
    </w:p>
    <w:p w14:paraId="632AA54A" w14:textId="77777777" w:rsidR="008C3237" w:rsidRDefault="008C3237" w:rsidP="008C323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242424"/>
        </w:rPr>
        <w:t>Co-production</w:t>
      </w:r>
    </w:p>
    <w:p w14:paraId="7613E6AA" w14:textId="77777777" w:rsidR="008C3237" w:rsidRDefault="008C3237" w:rsidP="008C3237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People with lived experience opened our provider event, sharing personal stories</w:t>
      </w:r>
    </w:p>
    <w:p w14:paraId="7484FF57" w14:textId="77777777" w:rsidR="008C3237" w:rsidRDefault="008C3237" w:rsidP="008C3237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Were involved in shaping resources and sitting on the Trauma Transformation Collaborative</w:t>
      </w:r>
    </w:p>
    <w:p w14:paraId="5EBD8DB6" w14:textId="6B2B000B" w:rsidR="008C3237" w:rsidRDefault="008C3237" w:rsidP="008C3237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Co-designed new</w:t>
      </w:r>
      <w:r>
        <w:rPr>
          <w:rFonts w:ascii="Aptos" w:hAnsi="Aptos" w:cs="Segoe UI"/>
          <w:color w:val="242424"/>
        </w:rPr>
        <w:t xml:space="preserve"> council</w:t>
      </w:r>
      <w:r>
        <w:rPr>
          <w:rFonts w:ascii="Aptos" w:hAnsi="Aptos" w:cs="Segoe UI"/>
          <w:color w:val="242424"/>
        </w:rPr>
        <w:t xml:space="preserve"> </w:t>
      </w:r>
      <w:r>
        <w:rPr>
          <w:rFonts w:ascii="Aptos" w:hAnsi="Aptos" w:cs="Segoe UI"/>
          <w:color w:val="242424"/>
        </w:rPr>
        <w:t>signage</w:t>
      </w:r>
    </w:p>
    <w:p w14:paraId="72A55DB5" w14:textId="77777777" w:rsidR="008C3237" w:rsidRPr="00EF667C" w:rsidRDefault="008C3237" w:rsidP="008C3237">
      <w:pPr>
        <w:pBdr>
          <w:bottom w:val="single" w:sz="12" w:space="2" w:color="007A87"/>
        </w:pBdr>
        <w:spacing w:after="80" w:line="240" w:lineRule="auto"/>
        <w:rPr>
          <w:rFonts w:ascii="Arial" w:eastAsia="Arial" w:hAnsi="Arial" w:cs="Arial"/>
          <w:b/>
          <w:bCs/>
          <w:color w:val="007A87"/>
          <w:kern w:val="0"/>
          <w:u w:val="single"/>
          <w:lang w:eastAsia="en-GB"/>
          <w14:ligatures w14:val="none"/>
        </w:rPr>
      </w:pPr>
    </w:p>
    <w:tbl>
      <w:tblPr>
        <w:tblStyle w:val="TableGrid"/>
        <w:tblW w:w="1006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57"/>
        <w:gridCol w:w="5103"/>
      </w:tblGrid>
      <w:tr w:rsidR="00EF667C" w14:paraId="7A47080C" w14:textId="77777777" w:rsidTr="00945FA5">
        <w:tc>
          <w:tcPr>
            <w:tcW w:w="10060" w:type="dxa"/>
            <w:gridSpan w:val="2"/>
            <w:shd w:val="clear" w:color="auto" w:fill="F2F2F2" w:themeFill="background1" w:themeFillShade="F2"/>
          </w:tcPr>
          <w:p w14:paraId="55FA316D" w14:textId="1418DEBF" w:rsidR="00EF667C" w:rsidRPr="008C3237" w:rsidRDefault="00EF667C" w:rsidP="00EF667C">
            <w:pPr>
              <w:spacing w:after="80"/>
              <w:jc w:val="center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>PRIORITY NEXT STEPS</w:t>
            </w:r>
          </w:p>
        </w:tc>
      </w:tr>
      <w:tr w:rsidR="008C3237" w14:paraId="58026721" w14:textId="77777777" w:rsidTr="00EF667C">
        <w:tc>
          <w:tcPr>
            <w:tcW w:w="4957" w:type="dxa"/>
            <w:shd w:val="clear" w:color="auto" w:fill="F2F2F2" w:themeFill="background1" w:themeFillShade="F2"/>
          </w:tcPr>
          <w:p w14:paraId="4A4E684B" w14:textId="191801EB" w:rsidR="008C3237" w:rsidRDefault="008C3237" w:rsidP="008C3237">
            <w:pPr>
              <w:spacing w:after="80"/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>Update our workplan 2026-2028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B2345F2" w14:textId="77777777" w:rsidR="008C3237" w:rsidRDefault="008C3237" w:rsidP="008C3237">
            <w:pPr>
              <w:spacing w:after="80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8C3237"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  <w:t xml:space="preserve">Using feedback from </w:t>
            </w:r>
            <w:r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  <w:t>training, service provider events and BNSSG wide priorities</w:t>
            </w:r>
          </w:p>
          <w:p w14:paraId="3D03DB57" w14:textId="653745EA" w:rsidR="00EF667C" w:rsidRPr="008C3237" w:rsidRDefault="00EF667C" w:rsidP="008C3237">
            <w:pPr>
              <w:spacing w:after="80"/>
              <w:rPr>
                <w:rFonts w:ascii="Arial" w:eastAsia="Arial" w:hAnsi="Arial" w:cs="Arial"/>
                <w:color w:val="007A87"/>
                <w:kern w:val="0"/>
                <w:lang w:eastAsia="en-GB"/>
                <w14:ligatures w14:val="none"/>
              </w:rPr>
            </w:pPr>
          </w:p>
        </w:tc>
      </w:tr>
      <w:tr w:rsidR="008C3237" w14:paraId="3195395C" w14:textId="77777777" w:rsidTr="00EF667C">
        <w:tc>
          <w:tcPr>
            <w:tcW w:w="4957" w:type="dxa"/>
            <w:shd w:val="clear" w:color="auto" w:fill="F2F2F2" w:themeFill="background1" w:themeFillShade="F2"/>
          </w:tcPr>
          <w:p w14:paraId="2B9078B7" w14:textId="77777777" w:rsidR="008C3237" w:rsidRDefault="00EF667C" w:rsidP="008C3237">
            <w:pPr>
              <w:spacing w:after="80"/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</w:pPr>
            <w:r w:rsidRPr="00EF667C"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 xml:space="preserve">Grow </w:t>
            </w:r>
            <w:r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 xml:space="preserve">voluntary sector </w:t>
            </w:r>
            <w:r w:rsidRPr="00EF667C"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>attendance at our Trauma Transformation Collaborative</w:t>
            </w:r>
          </w:p>
          <w:p w14:paraId="6F3B449D" w14:textId="160B0388" w:rsidR="00EF667C" w:rsidRPr="00EF667C" w:rsidRDefault="00EF667C" w:rsidP="008C3237">
            <w:pPr>
              <w:spacing w:after="80"/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14:paraId="4FC41CE4" w14:textId="502FCA3D" w:rsidR="008C3237" w:rsidRPr="00EF667C" w:rsidRDefault="00EF667C" w:rsidP="008C3237">
            <w:pPr>
              <w:spacing w:after="80"/>
              <w:rPr>
                <w:rFonts w:ascii="Arial" w:eastAsia="Arial" w:hAnsi="Arial" w:cs="Arial"/>
                <w:color w:val="007A87"/>
                <w:kern w:val="0"/>
                <w:lang w:eastAsia="en-GB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  <w:t>We are keen to invite council partners to join our steering group (see below how to get involved)</w:t>
            </w:r>
          </w:p>
        </w:tc>
      </w:tr>
      <w:tr w:rsidR="008C3237" w14:paraId="7BA21E75" w14:textId="77777777" w:rsidTr="00EF667C">
        <w:tc>
          <w:tcPr>
            <w:tcW w:w="4957" w:type="dxa"/>
            <w:shd w:val="clear" w:color="auto" w:fill="F2F2F2" w:themeFill="background1" w:themeFillShade="F2"/>
          </w:tcPr>
          <w:p w14:paraId="53DD92BC" w14:textId="756853ED" w:rsidR="008C3237" w:rsidRDefault="00EF667C" w:rsidP="008C3237">
            <w:pPr>
              <w:spacing w:after="80"/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 xml:space="preserve">Co-produce practical tools and resources </w:t>
            </w:r>
            <w:r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br/>
              <w:t>for services to implement TIC</w:t>
            </w:r>
          </w:p>
          <w:p w14:paraId="44C652CB" w14:textId="406952A2" w:rsidR="00EF667C" w:rsidRDefault="00EF667C" w:rsidP="008C3237">
            <w:pPr>
              <w:spacing w:after="80"/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14:paraId="0762FD75" w14:textId="1A445395" w:rsidR="008C3237" w:rsidRPr="00EF667C" w:rsidRDefault="00EF667C" w:rsidP="008C3237">
            <w:pPr>
              <w:spacing w:after="80"/>
              <w:rPr>
                <w:rFonts w:ascii="Arial" w:eastAsia="Arial" w:hAnsi="Arial" w:cs="Arial"/>
                <w:color w:val="007A87"/>
                <w:kern w:val="0"/>
                <w:lang w:eastAsia="en-GB"/>
                <w14:ligatures w14:val="none"/>
              </w:rPr>
            </w:pPr>
            <w:r w:rsidRPr="00EF667C"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  <w:t xml:space="preserve">Support North Somerset to become trauma informed </w:t>
            </w:r>
          </w:p>
        </w:tc>
      </w:tr>
    </w:tbl>
    <w:p w14:paraId="67EC8732" w14:textId="77777777" w:rsidR="008C3237" w:rsidRPr="008C3237" w:rsidRDefault="008C3237" w:rsidP="008C3237">
      <w:pPr>
        <w:pBdr>
          <w:bottom w:val="single" w:sz="12" w:space="2" w:color="007A87"/>
        </w:pBdr>
        <w:spacing w:after="80" w:line="240" w:lineRule="auto"/>
        <w:rPr>
          <w:rFonts w:ascii="Arial" w:eastAsia="Arial" w:hAnsi="Arial" w:cs="Arial"/>
          <w:b/>
          <w:bCs/>
          <w:color w:val="007A87"/>
          <w:kern w:val="0"/>
          <w:lang w:eastAsia="en-GB"/>
          <w14:ligatures w14:val="none"/>
        </w:rPr>
      </w:pPr>
    </w:p>
    <w:p w14:paraId="23C73800" w14:textId="77777777" w:rsidR="00660002" w:rsidRPr="00660002" w:rsidRDefault="00660002" w:rsidP="00660002">
      <w:pPr>
        <w:pBdr>
          <w:bottom w:val="single" w:sz="12" w:space="2" w:color="007A87"/>
        </w:pBdr>
        <w:spacing w:after="80" w:line="240" w:lineRule="auto"/>
        <w:rPr>
          <w:rFonts w:ascii="Arial" w:eastAsia="Arial" w:hAnsi="Arial" w:cs="Arial"/>
          <w:b/>
          <w:bCs/>
          <w:color w:val="007A87"/>
          <w:kern w:val="0"/>
          <w:lang w:eastAsia="en-GB"/>
          <w14:ligatures w14:val="none"/>
        </w:rPr>
      </w:pPr>
    </w:p>
    <w:p w14:paraId="6060ADAF" w14:textId="77F40AD5" w:rsidR="008C3237" w:rsidRPr="00660002" w:rsidRDefault="00660002" w:rsidP="008C3237">
      <w:pPr>
        <w:pBdr>
          <w:bottom w:val="single" w:sz="12" w:space="2" w:color="007A87"/>
        </w:pBdr>
        <w:spacing w:after="80" w:line="240" w:lineRule="auto"/>
        <w:rPr>
          <w:rFonts w:ascii="Arial" w:eastAsia="Arial" w:hAnsi="Arial" w:cs="Arial"/>
          <w:b/>
          <w:bCs/>
          <w:color w:val="007A87"/>
          <w:kern w:val="0"/>
          <w:lang w:eastAsia="en-GB"/>
          <w14:ligatures w14:val="none"/>
        </w:rPr>
      </w:pPr>
      <w:r w:rsidRPr="00660002">
        <w:rPr>
          <w:rFonts w:ascii="Arial" w:eastAsia="Arial" w:hAnsi="Arial" w:cs="Arial"/>
          <w:b/>
          <w:bCs/>
          <w:color w:val="007A87"/>
          <w:kern w:val="0"/>
          <w:lang w:eastAsia="en-GB"/>
          <w14:ligatures w14:val="none"/>
        </w:rPr>
        <w:t>HOW TO GET INVOLVED</w:t>
      </w:r>
      <w:r w:rsidR="008C3237">
        <w:rPr>
          <w:rFonts w:ascii="Arial" w:eastAsia="Arial" w:hAnsi="Arial" w:cs="Arial"/>
          <w:b/>
          <w:bCs/>
          <w:color w:val="007A87"/>
          <w:kern w:val="0"/>
          <w:lang w:eastAsia="en-GB"/>
          <w14:ligatures w14:val="none"/>
        </w:rPr>
        <w:t xml:space="preserve"> </w:t>
      </w:r>
    </w:p>
    <w:tbl>
      <w:tblPr>
        <w:tblW w:w="10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157"/>
        <w:gridCol w:w="4935"/>
      </w:tblGrid>
      <w:tr w:rsidR="00660002" w:rsidRPr="00660002" w14:paraId="51087F7C" w14:textId="77777777" w:rsidTr="0015424F">
        <w:tc>
          <w:tcPr>
            <w:tcW w:w="5013" w:type="dxa"/>
            <w:tcBorders>
              <w:top w:val="single" w:sz="6" w:space="0" w:color="007A87"/>
              <w:left w:val="single" w:sz="6" w:space="0" w:color="007A87"/>
              <w:bottom w:val="single" w:sz="6" w:space="0" w:color="007A87"/>
              <w:right w:val="single" w:sz="6" w:space="0" w:color="007A87"/>
            </w:tcBorders>
            <w:shd w:val="clear" w:color="auto" w:fill="EDF8F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C8EBC5F" w14:textId="77777777" w:rsidR="00660002" w:rsidRPr="00660002" w:rsidRDefault="00660002" w:rsidP="00660002">
            <w:pPr>
              <w:shd w:val="clear" w:color="auto" w:fill="EDF8FA"/>
              <w:spacing w:after="4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>Trauma Transformation Collaborative</w:t>
            </w:r>
          </w:p>
          <w:p w14:paraId="0ADD802D" w14:textId="77777777" w:rsidR="00660002" w:rsidRPr="00660002" w:rsidRDefault="00660002" w:rsidP="00660002">
            <w:pPr>
              <w:shd w:val="clear" w:color="auto" w:fill="EDF8FA"/>
              <w:spacing w:after="6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b/>
                <w:bCs/>
                <w:color w:val="3D3D3D"/>
                <w:kern w:val="0"/>
                <w:lang w:eastAsia="en-GB"/>
                <w14:ligatures w14:val="none"/>
              </w:rPr>
              <w:t>Voluntary &amp; statutory organisations, health and social care</w:t>
            </w:r>
          </w:p>
          <w:p w14:paraId="6E8AF4F8" w14:textId="77777777" w:rsidR="00660002" w:rsidRPr="00660002" w:rsidRDefault="00660002" w:rsidP="00660002">
            <w:pPr>
              <w:shd w:val="clear" w:color="auto" w:fill="EDF8FA"/>
              <w:spacing w:after="8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A2E3B"/>
                <w:kern w:val="0"/>
                <w:lang w:eastAsia="en-GB"/>
                <w14:ligatures w14:val="none"/>
              </w:rPr>
              <w:t>Meets bi-monthly for 2 hours. Leads on and shapes the local trauma-informed programme, bringing together cross-sector partners to drive strategic change.</w:t>
            </w:r>
          </w:p>
          <w:p w14:paraId="63E4B7E4" w14:textId="77777777" w:rsidR="00660002" w:rsidRPr="00660002" w:rsidRDefault="00660002" w:rsidP="00660002">
            <w:pPr>
              <w:shd w:val="clear" w:color="auto" w:fill="EDF8FA"/>
              <w:spacing w:after="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 xml:space="preserve">Contact: </w:t>
            </w:r>
            <w:hyperlink r:id="rId5" w:history="1">
              <w:r w:rsidRPr="00660002">
                <w:rPr>
                  <w:rFonts w:ascii="Arial" w:eastAsia="Arial" w:hAnsi="Arial" w:cs="Arial"/>
                  <w:color w:val="007A87"/>
                  <w:kern w:val="0"/>
                  <w:lang w:eastAsia="en-GB"/>
                  <w14:ligatures w14:val="none"/>
                </w:rPr>
                <w:t>claire.ritchie@n-somerset.gov.uk</w:t>
              </w:r>
            </w:hyperlink>
          </w:p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6F91F3" w14:textId="77777777" w:rsidR="00660002" w:rsidRPr="00660002" w:rsidRDefault="00660002" w:rsidP="00660002">
            <w:pPr>
              <w:spacing w:after="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013" w:type="dxa"/>
            <w:tcBorders>
              <w:top w:val="single" w:sz="6" w:space="0" w:color="007A87"/>
              <w:left w:val="single" w:sz="6" w:space="0" w:color="007A87"/>
              <w:bottom w:val="single" w:sz="6" w:space="0" w:color="007A87"/>
              <w:right w:val="single" w:sz="6" w:space="0" w:color="007A87"/>
            </w:tcBorders>
            <w:shd w:val="clear" w:color="auto" w:fill="EDF8F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B3EF53D" w14:textId="77777777" w:rsidR="00660002" w:rsidRPr="00660002" w:rsidRDefault="00660002" w:rsidP="00660002">
            <w:pPr>
              <w:shd w:val="clear" w:color="auto" w:fill="EDF8FA"/>
              <w:spacing w:after="4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>Community of Practice</w:t>
            </w:r>
          </w:p>
          <w:p w14:paraId="4952F675" w14:textId="77777777" w:rsidR="00660002" w:rsidRPr="00660002" w:rsidRDefault="00660002" w:rsidP="00660002">
            <w:pPr>
              <w:shd w:val="clear" w:color="auto" w:fill="EDF8FA"/>
              <w:spacing w:after="6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b/>
                <w:bCs/>
                <w:color w:val="3D3D3D"/>
                <w:kern w:val="0"/>
                <w:lang w:eastAsia="en-GB"/>
                <w14:ligatures w14:val="none"/>
              </w:rPr>
              <w:t>Voluntary &amp; statutory organisations, health and social care</w:t>
            </w:r>
          </w:p>
          <w:p w14:paraId="0EC5C36B" w14:textId="77777777" w:rsidR="00660002" w:rsidRPr="00660002" w:rsidRDefault="00660002" w:rsidP="00660002">
            <w:pPr>
              <w:shd w:val="clear" w:color="auto" w:fill="EDF8FA"/>
              <w:spacing w:after="8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color w:val="1A2E3B"/>
                <w:kern w:val="0"/>
                <w:lang w:eastAsia="en-GB"/>
                <w14:ligatures w14:val="none"/>
              </w:rPr>
              <w:t>Meets bi-monthly for 1.5 hours. Focuses on sharing good practice and offering bite-size learning opportunities to build trauma-informed skills across the sector.</w:t>
            </w:r>
          </w:p>
          <w:p w14:paraId="53E69C56" w14:textId="77777777" w:rsidR="00660002" w:rsidRPr="00660002" w:rsidRDefault="00660002" w:rsidP="00660002">
            <w:pPr>
              <w:shd w:val="clear" w:color="auto" w:fill="EDF8FA"/>
              <w:spacing w:after="0" w:line="240" w:lineRule="auto"/>
              <w:rPr>
                <w:rFonts w:ascii="Arial" w:eastAsia="Arial" w:hAnsi="Arial" w:cs="Arial"/>
                <w:kern w:val="0"/>
                <w:lang w:eastAsia="en-GB"/>
                <w14:ligatures w14:val="none"/>
              </w:rPr>
            </w:pPr>
            <w:r w:rsidRPr="00660002">
              <w:rPr>
                <w:rFonts w:ascii="Arial" w:eastAsia="Arial" w:hAnsi="Arial" w:cs="Arial"/>
                <w:b/>
                <w:bCs/>
                <w:color w:val="007A87"/>
                <w:kern w:val="0"/>
                <w:lang w:eastAsia="en-GB"/>
                <w14:ligatures w14:val="none"/>
              </w:rPr>
              <w:t xml:space="preserve">Contact: </w:t>
            </w:r>
            <w:hyperlink r:id="rId6" w:history="1">
              <w:r w:rsidRPr="00660002">
                <w:rPr>
                  <w:rFonts w:ascii="Arial" w:eastAsia="Arial" w:hAnsi="Arial" w:cs="Arial"/>
                  <w:color w:val="007A87"/>
                  <w:kern w:val="0"/>
                  <w:lang w:eastAsia="en-GB"/>
                  <w14:ligatures w14:val="none"/>
                </w:rPr>
                <w:t>claire.ritchie@n-somerset.gov.uk</w:t>
              </w:r>
            </w:hyperlink>
          </w:p>
        </w:tc>
      </w:tr>
    </w:tbl>
    <w:p w14:paraId="16BB735D" w14:textId="77777777" w:rsidR="00660002" w:rsidRDefault="00660002" w:rsidP="00660002">
      <w:pPr>
        <w:rPr>
          <w:i/>
          <w:iCs/>
        </w:rPr>
      </w:pPr>
    </w:p>
    <w:p w14:paraId="5C2814C9" w14:textId="77777777" w:rsidR="008C3237" w:rsidRPr="00660002" w:rsidRDefault="008C3237" w:rsidP="008C3237">
      <w:pPr>
        <w:pBdr>
          <w:bottom w:val="single" w:sz="12" w:space="2" w:color="007A87"/>
        </w:pBdr>
        <w:spacing w:after="80" w:line="240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660002">
        <w:rPr>
          <w:rFonts w:ascii="Arial" w:eastAsia="Arial" w:hAnsi="Arial" w:cs="Arial"/>
          <w:b/>
          <w:bCs/>
          <w:color w:val="007A87"/>
          <w:kern w:val="0"/>
          <w:lang w:eastAsia="en-GB"/>
          <w14:ligatures w14:val="none"/>
        </w:rPr>
        <w:t>RESOURCES</w:t>
      </w:r>
    </w:p>
    <w:p w14:paraId="08B2452E" w14:textId="77777777" w:rsidR="008C3237" w:rsidRPr="00660002" w:rsidRDefault="008C3237" w:rsidP="008C3237">
      <w:pPr>
        <w:spacing w:before="40" w:after="30" w:line="240" w:lineRule="auto"/>
        <w:rPr>
          <w:rFonts w:ascii="Arial" w:eastAsia="Arial" w:hAnsi="Arial" w:cs="Arial"/>
          <w:kern w:val="0"/>
          <w:sz w:val="20"/>
          <w:szCs w:val="20"/>
          <w:lang w:eastAsia="en-GB"/>
          <w14:ligatures w14:val="none"/>
        </w:rPr>
      </w:pPr>
      <w:r w:rsidRPr="00660002">
        <w:rPr>
          <w:rFonts w:ascii="Arial" w:eastAsia="Arial" w:hAnsi="Arial" w:cs="Arial"/>
          <w:color w:val="1A2E3B"/>
          <w:kern w:val="0"/>
          <w:sz w:val="20"/>
          <w:szCs w:val="20"/>
          <w:lang w:eastAsia="en-GB"/>
          <w14:ligatures w14:val="none"/>
        </w:rPr>
        <w:t>BNSSG have co-produced a practice framework to support implementation:</w:t>
      </w:r>
    </w:p>
    <w:p w14:paraId="3A14A73D" w14:textId="77777777" w:rsidR="008C3237" w:rsidRPr="00660002" w:rsidRDefault="008C3237" w:rsidP="008C3237">
      <w:pPr>
        <w:spacing w:after="60" w:line="240" w:lineRule="auto"/>
        <w:rPr>
          <w:rFonts w:ascii="Arial" w:eastAsia="Arial" w:hAnsi="Arial" w:cs="Arial"/>
          <w:kern w:val="0"/>
          <w:sz w:val="20"/>
          <w:szCs w:val="20"/>
          <w:lang w:eastAsia="en-GB"/>
          <w14:ligatures w14:val="none"/>
        </w:rPr>
      </w:pPr>
      <w:hyperlink r:id="rId7" w:history="1">
        <w:r w:rsidRPr="00660002">
          <w:rPr>
            <w:rFonts w:ascii="Arial" w:eastAsia="Arial" w:hAnsi="Arial" w:cs="Arial"/>
            <w:color w:val="007A87"/>
            <w:kern w:val="0"/>
            <w:sz w:val="20"/>
            <w:szCs w:val="20"/>
            <w:lang w:eastAsia="en-GB"/>
            <w14:ligatures w14:val="none"/>
          </w:rPr>
          <w:t>bnssghealthiertogether.org.uk/library/trauma-informed-practice-framework/</w:t>
        </w:r>
      </w:hyperlink>
    </w:p>
    <w:p w14:paraId="4560AB79" w14:textId="77777777" w:rsidR="008C3237" w:rsidRPr="00660002" w:rsidRDefault="008C3237" w:rsidP="008C3237">
      <w:pPr>
        <w:spacing w:after="30" w:line="240" w:lineRule="auto"/>
        <w:rPr>
          <w:rFonts w:ascii="Arial" w:eastAsia="Arial" w:hAnsi="Arial" w:cs="Arial"/>
          <w:kern w:val="0"/>
          <w:sz w:val="20"/>
          <w:szCs w:val="20"/>
          <w:lang w:eastAsia="en-GB"/>
          <w14:ligatures w14:val="none"/>
        </w:rPr>
      </w:pPr>
      <w:r w:rsidRPr="00660002">
        <w:rPr>
          <w:rFonts w:ascii="Arial" w:eastAsia="Arial" w:hAnsi="Arial" w:cs="Arial"/>
          <w:color w:val="1A2E3B"/>
          <w:kern w:val="0"/>
          <w:sz w:val="20"/>
          <w:szCs w:val="20"/>
          <w:lang w:eastAsia="en-GB"/>
          <w14:ligatures w14:val="none"/>
        </w:rPr>
        <w:t>BNSSG have also developed a Trauma Informed Pledge signed by North Somerset Council in 2024:</w:t>
      </w:r>
    </w:p>
    <w:p w14:paraId="73F80917" w14:textId="369B0DAC" w:rsidR="008C3237" w:rsidRPr="00EF667C" w:rsidRDefault="008C3237" w:rsidP="00EF667C">
      <w:pPr>
        <w:spacing w:after="120" w:line="240" w:lineRule="auto"/>
        <w:rPr>
          <w:rFonts w:ascii="Arial" w:eastAsia="Arial" w:hAnsi="Arial" w:cs="Arial"/>
          <w:kern w:val="0"/>
          <w:sz w:val="20"/>
          <w:szCs w:val="20"/>
          <w:lang w:eastAsia="en-GB"/>
          <w14:ligatures w14:val="none"/>
        </w:rPr>
      </w:pPr>
      <w:hyperlink r:id="rId8" w:history="1">
        <w:r w:rsidRPr="00660002">
          <w:rPr>
            <w:rFonts w:ascii="Arial" w:eastAsia="Arial" w:hAnsi="Arial" w:cs="Arial"/>
            <w:color w:val="007A87"/>
            <w:kern w:val="0"/>
            <w:sz w:val="20"/>
            <w:szCs w:val="20"/>
            <w:lang w:eastAsia="en-GB"/>
            <w14:ligatures w14:val="none"/>
          </w:rPr>
          <w:t>bnssghealthiertogether.org.uk/staff-and-partners/trauma-informed-practice/trauma-informed-pledge/</w:t>
        </w:r>
      </w:hyperlink>
    </w:p>
    <w:sectPr w:rsidR="008C3237" w:rsidRPr="00EF6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90D"/>
    <w:multiLevelType w:val="multilevel"/>
    <w:tmpl w:val="ABEE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E05DFF"/>
    <w:multiLevelType w:val="multilevel"/>
    <w:tmpl w:val="7A3A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862724"/>
    <w:multiLevelType w:val="hybridMultilevel"/>
    <w:tmpl w:val="4C747BD8"/>
    <w:lvl w:ilvl="0" w:tplc="0809000D">
      <w:start w:val="1"/>
      <w:numFmt w:val="bullet"/>
      <w:lvlText w:val=""/>
      <w:lvlJc w:val="left"/>
      <w:pPr>
        <w:ind w:left="360" w:hanging="180"/>
      </w:pPr>
      <w:rPr>
        <w:rFonts w:ascii="Wingdings" w:hAnsi="Wingdings" w:hint="default"/>
      </w:rPr>
    </w:lvl>
    <w:lvl w:ilvl="1" w:tplc="13388B16">
      <w:numFmt w:val="decimal"/>
      <w:lvlText w:val=""/>
      <w:lvlJc w:val="left"/>
    </w:lvl>
    <w:lvl w:ilvl="2" w:tplc="33802346">
      <w:numFmt w:val="decimal"/>
      <w:lvlText w:val=""/>
      <w:lvlJc w:val="left"/>
    </w:lvl>
    <w:lvl w:ilvl="3" w:tplc="90047BC2">
      <w:numFmt w:val="decimal"/>
      <w:lvlText w:val=""/>
      <w:lvlJc w:val="left"/>
    </w:lvl>
    <w:lvl w:ilvl="4" w:tplc="54A49660">
      <w:numFmt w:val="decimal"/>
      <w:lvlText w:val=""/>
      <w:lvlJc w:val="left"/>
    </w:lvl>
    <w:lvl w:ilvl="5" w:tplc="4A7A8266">
      <w:numFmt w:val="decimal"/>
      <w:lvlText w:val=""/>
      <w:lvlJc w:val="left"/>
    </w:lvl>
    <w:lvl w:ilvl="6" w:tplc="E63644DE">
      <w:numFmt w:val="decimal"/>
      <w:lvlText w:val=""/>
      <w:lvlJc w:val="left"/>
    </w:lvl>
    <w:lvl w:ilvl="7" w:tplc="631A69F0">
      <w:numFmt w:val="decimal"/>
      <w:lvlText w:val=""/>
      <w:lvlJc w:val="left"/>
    </w:lvl>
    <w:lvl w:ilvl="8" w:tplc="8C005B70">
      <w:numFmt w:val="decimal"/>
      <w:lvlText w:val=""/>
      <w:lvlJc w:val="left"/>
    </w:lvl>
  </w:abstractNum>
  <w:num w:numId="1" w16cid:durableId="290091210">
    <w:abstractNumId w:val="2"/>
  </w:num>
  <w:num w:numId="2" w16cid:durableId="1527865578">
    <w:abstractNumId w:val="0"/>
  </w:num>
  <w:num w:numId="3" w16cid:durableId="99799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02"/>
    <w:rsid w:val="001F0653"/>
    <w:rsid w:val="00660002"/>
    <w:rsid w:val="008C3237"/>
    <w:rsid w:val="00CA53E2"/>
    <w:rsid w:val="00E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0151"/>
  <w15:chartTrackingRefBased/>
  <w15:docId w15:val="{8FEDC8BE-AAFE-4A74-BD50-C7D44245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002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002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002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002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002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002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002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002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002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002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002"/>
    <w:rPr>
      <w:b/>
      <w:bCs/>
      <w:smallCaps/>
      <w:color w:val="276E8B" w:themeColor="accent1" w:themeShade="BF"/>
      <w:spacing w:val="5"/>
    </w:rPr>
  </w:style>
  <w:style w:type="paragraph" w:customStyle="1" w:styleId="xmsonormal">
    <w:name w:val="x_msonormal"/>
    <w:basedOn w:val="Normal"/>
    <w:rsid w:val="008C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8C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ssghealthiertogether.org.uk/staff-and-partners/trauma-informed-practice/trauma-informed-pled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nssghealthiertogether.org.uk/library/trauma-informed-practice-frame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ire.ritchie@n-somerset.gov.uk" TargetMode="External"/><Relationship Id="rId5" Type="http://schemas.openxmlformats.org/officeDocument/2006/relationships/hyperlink" Target="mailto:claire.ritchie@n-somerset.gov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Ritchie</dc:creator>
  <cp:keywords/>
  <dc:description/>
  <cp:lastModifiedBy>Claire Ritchie</cp:lastModifiedBy>
  <cp:revision>1</cp:revision>
  <dcterms:created xsi:type="dcterms:W3CDTF">2026-04-22T11:21:00Z</dcterms:created>
  <dcterms:modified xsi:type="dcterms:W3CDTF">2026-04-22T12:09:00Z</dcterms:modified>
</cp:coreProperties>
</file>